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  <w:t>重庆</w:t>
      </w:r>
      <w:r>
        <w:rPr>
          <w:rFonts w:hint="eastAsia" w:ascii="方正小标宋_GBK" w:hAnsi="华文中宋" w:eastAsia="方正小标宋_GBK" w:cs="宋体"/>
          <w:bCs/>
          <w:kern w:val="0"/>
          <w:sz w:val="44"/>
          <w:szCs w:val="44"/>
          <w:lang w:val="en-US" w:eastAsia="zh-CN"/>
        </w:rPr>
        <w:t>市</w:t>
      </w:r>
      <w:r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  <w:t>第</w:t>
      </w:r>
      <w:r>
        <w:rPr>
          <w:rFonts w:ascii="方正小标宋_GBK" w:hAnsi="华文中宋" w:eastAsia="方正小标宋_GBK" w:cs="宋体"/>
          <w:bCs/>
          <w:kern w:val="0"/>
          <w:sz w:val="44"/>
          <w:szCs w:val="44"/>
        </w:rPr>
        <w:t>七</w:t>
      </w:r>
      <w:r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  <w:t>届大学生艺术展演活动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  <w:t>微电影</w:t>
      </w:r>
      <w:r>
        <w:rPr>
          <w:rFonts w:hint="eastAsia" w:ascii="方正小标宋_GBK" w:hAnsi="华文中宋" w:eastAsia="方正小标宋_GBK" w:cs="宋体"/>
          <w:bCs/>
          <w:kern w:val="0"/>
          <w:sz w:val="44"/>
          <w:szCs w:val="44"/>
          <w:lang w:eastAsia="zh-CN"/>
        </w:rPr>
        <w:t>项目</w:t>
      </w:r>
      <w:r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  <w:t>实施方案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</w:t>
      </w:r>
      <w:r>
        <w:rPr>
          <w:rFonts w:hint="eastAsia" w:ascii="方正仿宋_GBK" w:hAnsi="方正小标宋_GBK" w:eastAsia="方正仿宋_GBK" w:cs="方正小标宋_GBK"/>
          <w:bCs/>
          <w:kern w:val="0"/>
          <w:sz w:val="32"/>
          <w:szCs w:val="32"/>
        </w:rPr>
        <w:t>重庆市教育委员会关于印发重庆市第七届大学生艺术展演活动实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施方案的通知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制定大学生微电影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实施方案。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、活动主题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围绕</w:t>
      </w:r>
      <w:r>
        <w:rPr>
          <w:rFonts w:hint="eastAsia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厚植家国情怀，涵养进取品格</w:t>
      </w:r>
      <w:r>
        <w:rPr>
          <w:rFonts w:hint="eastAsia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题，展现当代大学生与时代同向，与祖国同行，胸怀家国，奋力筑梦的价值追求；展现当代大学生有理想、敢担当、能吃苦、肯奋斗的精神状态；展现当代大学生心灵美、形象美、行为美、语言美的崇高审美追求和高尚人格修养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、活动内容及要求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  <w:t>（一）</w:t>
      </w:r>
      <w:r>
        <w:rPr>
          <w:rFonts w:hint="eastAsia" w:eastAsia="方正楷体_GBK" w:cs="Times New Roman"/>
          <w:b w:val="0"/>
          <w:bCs/>
          <w:kern w:val="0"/>
          <w:sz w:val="32"/>
          <w:szCs w:val="32"/>
          <w:lang w:val="en-US" w:eastAsia="zh-CN"/>
        </w:rPr>
        <w:t>参赛</w:t>
      </w:r>
      <w:r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  <w:t>对象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参赛对象为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全日制在读专科生</w:t>
      </w:r>
      <w:r>
        <w:rPr>
          <w:rFonts w:hint="default" w:ascii="Times New Roman" w:hAnsi="Times New Roman" w:eastAsia="方正仿宋_GBK" w:cs="Times New Roman"/>
          <w:color w:val="000000"/>
          <w:spacing w:val="-4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  <w:t>（二）作品要求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1.作品类型包括剧情片、纪录片等。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2.作品时长不超过15分钟（包含片头和片尾）。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3.作品不得含有任何违反国家相关法律法规的内容。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4.非普通话的作品对白，须附上中文字幕；普通话对白的作品，建议亦附上中文字幕。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5.提交的视频分辨率为1920*1080，可在保持比例的情况下保留黑边，视频编码格式为H.264，码率不限，封装格式为MP4或MOV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MPG2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作者须保留MOV或AVI格式视频文件。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Style w:val="8"/>
          <w:rFonts w:hint="default" w:ascii="Times New Roman" w:hAnsi="Times New Roman" w:eastAsia="方正仿宋_GBK" w:cs="Times New Roman"/>
          <w:i w:val="0"/>
          <w:i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6.不得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在报送的</w:t>
      </w:r>
      <w:r>
        <w:rPr>
          <w:rStyle w:val="8"/>
          <w:rFonts w:hint="default" w:ascii="Times New Roman" w:hAnsi="Times New Roman" w:eastAsia="方正仿宋_GBK" w:cs="Times New Roman"/>
          <w:i w:val="0"/>
          <w:iCs w:val="0"/>
          <w:sz w:val="32"/>
          <w:szCs w:val="32"/>
          <w:shd w:val="clear" w:color="auto" w:fill="FFFFFF"/>
        </w:rPr>
        <w:t>作品中出现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任何</w:t>
      </w:r>
      <w:r>
        <w:rPr>
          <w:rStyle w:val="8"/>
          <w:rFonts w:hint="default" w:ascii="Times New Roman" w:hAnsi="Times New Roman" w:eastAsia="方正仿宋_GBK" w:cs="Times New Roman"/>
          <w:i w:val="0"/>
          <w:iCs w:val="0"/>
          <w:sz w:val="32"/>
          <w:szCs w:val="32"/>
          <w:shd w:val="clear" w:color="auto" w:fill="FFFFFF"/>
        </w:rPr>
        <w:t>参赛单位及个人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的</w:t>
      </w:r>
      <w:r>
        <w:rPr>
          <w:rStyle w:val="8"/>
          <w:rFonts w:hint="default" w:ascii="Times New Roman" w:hAnsi="Times New Roman" w:eastAsia="方正仿宋_GBK" w:cs="Times New Roman"/>
          <w:i w:val="0"/>
          <w:iCs w:val="0"/>
          <w:sz w:val="32"/>
          <w:szCs w:val="32"/>
          <w:shd w:val="clear" w:color="auto" w:fill="FFFFFF"/>
        </w:rPr>
        <w:t>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7.所有参赛作品要求原创，不得抄袭，如出现一律取消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参赛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年10月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报送作品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至校团委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pacing w:val="-4"/>
          <w:kern w:val="0"/>
          <w:sz w:val="32"/>
          <w:szCs w:val="32"/>
          <w:lang w:val="en-US" w:eastAsia="zh-CN" w:bidi="ar-SA"/>
        </w:rPr>
        <w:t>经统一评选后，择优推报参选全市比赛。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eastAsia="方正黑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、报送要求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要高度重视，认真组织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统一报送参评资料。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（二）每位参演者须认真阅读参展须知（见附件1），限报送参展作品1部。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（三）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二级学院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提交的作品电子文件用U盘报送，每部作品的文件名以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组别—学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名称—作者姓名—作品名称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命名。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（四）每部作品须同时附以下材料：报名表，含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500字以内的作品创作说明，内容为作品主题和创作过程说明或介绍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（见附件2）；授权书（见附件3）；导演照1张（JPG格式，大小3M以内）；不同的剧照5张（格式为JPG或GIF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建议分辨率1200*800，图片大小不超过5M）；导演阐述1份（word格式）；中文普通话规范的对白稿1份（word格式）。上述材料电子件须与视频放在同一文件夹内报送。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（五）参展作品一律不退还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，请自留底稿。作品不完整或不符合要求的，组委会有权取消其参展资格。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（六）以学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为单位统一报送，所有资料存放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U盘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，请于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指定时间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将作品视频和纸质资料</w:t>
      </w:r>
      <w:bookmarkStart w:id="0" w:name="_GoBack"/>
      <w:bookmarkEnd w:id="0"/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至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校团委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，同时电子版发送至指定邮箱。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报送地址：体育馆207团委办公室；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联系人及联系方式：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胡雨婷，19115608158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邮箱：2542024446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附件：1.重庆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第七届大学生艺术展演活动微电影项目参展须知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hanging="320" w:hangingChars="1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2.重庆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七届大学生艺术展演活动微电影项目报名表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hanging="320" w:hangingChars="1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3.重庆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第七届大学生艺术展演活动微电影项目授权书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共青团重庆工业职业技术学院委员会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重庆</w:t>
      </w:r>
      <w:r>
        <w:rPr>
          <w:rFonts w:hint="eastAsia" w:eastAsia="方正小标宋_GBK" w:cs="Times New Roman"/>
          <w:bCs/>
          <w:kern w:val="0"/>
          <w:sz w:val="44"/>
          <w:szCs w:val="44"/>
          <w:lang w:val="en-US" w:eastAsia="zh-CN"/>
        </w:rPr>
        <w:t>市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第七届大学生艺术展演活动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微电影项目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参展须知</w:t>
      </w:r>
    </w:p>
    <w:p>
      <w:pPr>
        <w:widowControl/>
        <w:spacing w:line="560" w:lineRule="exact"/>
        <w:ind w:left="960" w:hanging="960" w:hangingChars="3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left="958" w:leftChars="304" w:hanging="320" w:hangingChars="10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一、组委会权利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（一）组委会及活动组织单位可建议参赛者修改其作品。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（二）组委会可在网络或其它媒体上对参展作品进行非商业性、非盈利性转载或播放。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二、参展者授权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（一）参展者须保证其拥有该作品的全部版权，或可授权公开放映该作品。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（二）参展者授权组委会可使用其提供的资料以作宣传、评审之用。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（三）参展者同意其作品在网络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或其它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媒体上的非商业性、非盈利性转载或播放。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（四）参展者须保证所填写报名表格内一切个人及其他资料的真实性，该资料用于此次展演，并受到国家法律法规关于保护个人隐私的条款之约束。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五）参展者与组委会协定，若参展者因参加此次展评或展评活动而侵犯任何人士的知识产权，或带有诽谤成分，或基于任何其它理由而违反任何规定，致使组委会或任何第三方蒙受诉讼、法律程序、申索、索款、法律责任及支出，在任何时间内，参赛者须负全责。</w:t>
      </w:r>
    </w:p>
    <w:p>
      <w:pPr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br w:type="page"/>
      </w:r>
    </w:p>
    <w:p>
      <w:pPr>
        <w:widowControl/>
        <w:spacing w:line="600" w:lineRule="exac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重庆</w:t>
      </w:r>
      <w:r>
        <w:rPr>
          <w:rFonts w:hint="eastAsia" w:eastAsia="方正小标宋_GBK" w:cs="Times New Roman"/>
          <w:bCs/>
          <w:kern w:val="0"/>
          <w:sz w:val="44"/>
          <w:szCs w:val="44"/>
          <w:lang w:val="en-US" w:eastAsia="zh-CN"/>
        </w:rPr>
        <w:t>市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第七届大学生艺术展演活动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微电影项目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报名表</w:t>
      </w:r>
    </w:p>
    <w:p>
      <w:pPr>
        <w:spacing w:line="0" w:lineRule="atLeas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报送学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院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（盖章）：</w:t>
      </w:r>
    </w:p>
    <w:p>
      <w:pPr>
        <w:spacing w:line="0" w:lineRule="atLeast"/>
        <w:rPr>
          <w:rFonts w:hint="default" w:ascii="Times New Roman" w:hAnsi="Times New Roman" w:eastAsia="方正仿宋_GBK" w:cs="Times New Roman"/>
          <w:sz w:val="15"/>
          <w:szCs w:val="15"/>
        </w:rPr>
      </w:pPr>
    </w:p>
    <w:tbl>
      <w:tblPr>
        <w:tblStyle w:val="6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720"/>
        <w:gridCol w:w="167"/>
        <w:gridCol w:w="881"/>
        <w:gridCol w:w="1719"/>
        <w:gridCol w:w="889"/>
        <w:gridCol w:w="723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时长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制片性质</w:t>
            </w:r>
          </w:p>
        </w:tc>
        <w:tc>
          <w:tcPr>
            <w:tcW w:w="828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□自费  □他人资助  □公司或单位资助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制作总金额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是否为首部导演作品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与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员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院系、专业、年级</w:t>
            </w: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学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创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说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明</w:t>
            </w:r>
          </w:p>
        </w:tc>
        <w:tc>
          <w:tcPr>
            <w:tcW w:w="828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（可另附页，500字以内）</w:t>
            </w:r>
          </w:p>
        </w:tc>
      </w:tr>
    </w:tbl>
    <w:p>
      <w:pPr>
        <w:widowControl/>
        <w:spacing w:line="600" w:lineRule="exac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联系人：             联系电话：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填表时间：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        </w:t>
      </w:r>
    </w:p>
    <w:p>
      <w:pPr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br w:type="page"/>
      </w:r>
    </w:p>
    <w:p>
      <w:pPr>
        <w:widowControl/>
        <w:spacing w:line="600" w:lineRule="exac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</w:t>
      </w:r>
    </w:p>
    <w:p>
      <w:pPr>
        <w:widowControl/>
        <w:spacing w:line="600" w:lineRule="exact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重庆市第七届大学生艺术展演活动</w:t>
      </w:r>
    </w:p>
    <w:p>
      <w:pPr>
        <w:widowControl/>
        <w:spacing w:line="600" w:lineRule="exact"/>
        <w:ind w:left="1"/>
        <w:jc w:val="center"/>
        <w:rPr>
          <w:rFonts w:hint="default" w:ascii="Times New Roman" w:hAnsi="Times New Roman" w:eastAsia="方正仿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微电影项目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授权书</w:t>
      </w:r>
    </w:p>
    <w:p>
      <w:pPr>
        <w:widowControl/>
        <w:spacing w:line="600" w:lineRule="exact"/>
        <w:ind w:left="1"/>
        <w:jc w:val="center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即签署此表格的参展者，谨此确认，本人已细阅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重庆市第七届大学生艺术展演活动之微电影项目展演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须知，并同意受该须知及此报名表格内的条文约束。</w:t>
      </w:r>
    </w:p>
    <w:p>
      <w:pPr>
        <w:widowControl/>
        <w:spacing w:line="600" w:lineRule="exact"/>
        <w:ind w:firstLine="42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42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96" w:firstLine="5280" w:firstLineChars="165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参展者签名：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pacing w:line="600" w:lineRule="exact"/>
        <w:ind w:firstLine="4480" w:firstLineChars="1400"/>
        <w:jc w:val="righ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年    月    日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446" w:bottom="1644" w:left="1446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DZmN2RlYzBhODc3NDIxNzUxZmEwOTE3NTM2ZmUifQ=="/>
  </w:docVars>
  <w:rsids>
    <w:rsidRoot w:val="4F801E8D"/>
    <w:rsid w:val="06742CAF"/>
    <w:rsid w:val="0BE672F1"/>
    <w:rsid w:val="16863B5D"/>
    <w:rsid w:val="3944480C"/>
    <w:rsid w:val="4E973160"/>
    <w:rsid w:val="4F801E8D"/>
    <w:rsid w:val="55AE3363"/>
    <w:rsid w:val="59210C50"/>
    <w:rsid w:val="6D814E30"/>
    <w:rsid w:val="6F4D4C8B"/>
    <w:rsid w:val="70835D4D"/>
    <w:rsid w:val="780A28C8"/>
    <w:rsid w:val="7EC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qFormat/>
    <w:uiPriority w:val="0"/>
    <w:rPr>
      <w:rFonts w:ascii="Calibri" w:hAnsi="Calibri" w:eastAsia="宋体" w:cs="Times New Roma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2023-09-20T08:57:00Z</dcterms:created>
  <dc:creator>胡雨婷</dc:creator>
  <cp:lastModifiedBy>胡雨婷</cp:lastModifiedBy>
  <cp:lastPrinted>2023-09-20T10:54:00Z</cp:lastPrinted>
  <dcterms:modified xsi:type="dcterms:W3CDTF">2023-09-27T14:29:32Z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F675EBC61FD64B56B02D9C57D070EB0F_13</vt:lpwstr>
  </property>
</Properties>
</file>